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EE" w:rsidRPr="009B48EE" w:rsidRDefault="009B48EE" w:rsidP="009B48EE">
      <w:pPr>
        <w:pStyle w:val="a4"/>
        <w:spacing w:after="0" w:line="360" w:lineRule="auto"/>
        <w:jc w:val="center"/>
        <w:rPr>
          <w:sz w:val="36"/>
          <w:szCs w:val="36"/>
        </w:rPr>
      </w:pPr>
      <w:r w:rsidRPr="009B48EE">
        <w:rPr>
          <w:rStyle w:val="a3"/>
          <w:sz w:val="36"/>
          <w:szCs w:val="36"/>
        </w:rPr>
        <w:t xml:space="preserve">Уважаемые владельцы садово-огороднических участков! </w:t>
      </w:r>
    </w:p>
    <w:p w:rsidR="009B48EE" w:rsidRPr="009B48EE" w:rsidRDefault="009B48EE" w:rsidP="009B48EE">
      <w:pPr>
        <w:pStyle w:val="a4"/>
        <w:spacing w:after="0" w:line="360" w:lineRule="auto"/>
        <w:jc w:val="center"/>
        <w:rPr>
          <w:sz w:val="32"/>
          <w:szCs w:val="32"/>
        </w:rPr>
      </w:pPr>
      <w:r w:rsidRPr="009B48EE">
        <w:rPr>
          <w:b/>
          <w:bCs/>
          <w:sz w:val="32"/>
          <w:szCs w:val="32"/>
        </w:rPr>
        <w:t xml:space="preserve">НА ДАЧНОМ УЧАСТКЕ ЗАПРЕЩАЕТСЯ: </w:t>
      </w:r>
    </w:p>
    <w:p w:rsidR="009B48EE" w:rsidRPr="009B48EE" w:rsidRDefault="009B48EE" w:rsidP="009B48E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B48EE">
        <w:rPr>
          <w:sz w:val="28"/>
          <w:szCs w:val="28"/>
        </w:rPr>
        <w:t xml:space="preserve">- Вблизи строений разводить костры, выбрасывать уголь и золу, организовывать свалку горючих отходов; </w:t>
      </w:r>
    </w:p>
    <w:p w:rsidR="009B48EE" w:rsidRPr="009B48EE" w:rsidRDefault="009B48EE" w:rsidP="009B48E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B48EE">
        <w:rPr>
          <w:sz w:val="28"/>
          <w:szCs w:val="28"/>
        </w:rPr>
        <w:t xml:space="preserve">- Для растопки печи пользоваться легковоспламеняющимися или горючими жидкостями; </w:t>
      </w:r>
    </w:p>
    <w:p w:rsidR="009B48EE" w:rsidRPr="009B48EE" w:rsidRDefault="009B48EE" w:rsidP="009B48E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B48EE">
        <w:rPr>
          <w:sz w:val="28"/>
          <w:szCs w:val="28"/>
        </w:rPr>
        <w:t xml:space="preserve">- Использовать для отопления неисправные печи и дымоходы; </w:t>
      </w:r>
    </w:p>
    <w:p w:rsidR="009B48EE" w:rsidRPr="009B48EE" w:rsidRDefault="009B48EE" w:rsidP="009B48E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B48EE">
        <w:rPr>
          <w:sz w:val="28"/>
          <w:szCs w:val="28"/>
        </w:rPr>
        <w:t xml:space="preserve">- Применять электронагревательные приборы (чайник, плитку, утюг, и т.д.) без несгораемых подставок; </w:t>
      </w:r>
    </w:p>
    <w:p w:rsidR="009B48EE" w:rsidRPr="009B48EE" w:rsidRDefault="009B48EE" w:rsidP="009B48E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B48EE">
        <w:rPr>
          <w:sz w:val="28"/>
          <w:szCs w:val="28"/>
        </w:rPr>
        <w:t xml:space="preserve">- Использовать самодельные электронагревательные приборы; </w:t>
      </w:r>
    </w:p>
    <w:p w:rsidR="009B48EE" w:rsidRPr="009B48EE" w:rsidRDefault="009B48EE" w:rsidP="009B48E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B48EE">
        <w:rPr>
          <w:sz w:val="28"/>
          <w:szCs w:val="28"/>
        </w:rPr>
        <w:t xml:space="preserve">- Применять в электросетях вместо автоматических предохранителей промышленного изготовления самодельные «жучки»; </w:t>
      </w:r>
    </w:p>
    <w:p w:rsidR="009B48EE" w:rsidRPr="009B48EE" w:rsidRDefault="009B48EE" w:rsidP="009B48E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B48EE">
        <w:rPr>
          <w:sz w:val="28"/>
          <w:szCs w:val="28"/>
        </w:rPr>
        <w:t xml:space="preserve">- Загромождать подъезды спец. техники к местам необходимым для ее применения. </w:t>
      </w:r>
    </w:p>
    <w:p w:rsidR="009B48EE" w:rsidRPr="009B48EE" w:rsidRDefault="009B48EE" w:rsidP="009B48EE">
      <w:pPr>
        <w:pStyle w:val="a4"/>
        <w:spacing w:after="0" w:line="360" w:lineRule="auto"/>
        <w:jc w:val="center"/>
        <w:rPr>
          <w:sz w:val="36"/>
          <w:szCs w:val="36"/>
        </w:rPr>
      </w:pPr>
      <w:r w:rsidRPr="009B48EE">
        <w:rPr>
          <w:b/>
          <w:bCs/>
          <w:sz w:val="36"/>
          <w:szCs w:val="36"/>
        </w:rPr>
        <w:t xml:space="preserve">ПОМНИТЕ! </w:t>
      </w:r>
    </w:p>
    <w:p w:rsidR="009B48EE" w:rsidRPr="009B48EE" w:rsidRDefault="009B48EE" w:rsidP="009B48EE">
      <w:pPr>
        <w:pStyle w:val="a4"/>
        <w:spacing w:after="0" w:line="360" w:lineRule="auto"/>
        <w:ind w:firstLine="709"/>
        <w:jc w:val="both"/>
        <w:rPr>
          <w:sz w:val="32"/>
          <w:szCs w:val="32"/>
        </w:rPr>
      </w:pPr>
      <w:r w:rsidRPr="009B48EE">
        <w:rPr>
          <w:sz w:val="32"/>
          <w:szCs w:val="32"/>
        </w:rPr>
        <w:t>Необходимо своевременно</w:t>
      </w:r>
      <w:r w:rsidRPr="009B48EE">
        <w:rPr>
          <w:rStyle w:val="a3"/>
          <w:sz w:val="32"/>
          <w:szCs w:val="32"/>
        </w:rPr>
        <w:t xml:space="preserve"> </w:t>
      </w:r>
      <w:r w:rsidRPr="009B48EE">
        <w:rPr>
          <w:rStyle w:val="a3"/>
          <w:b w:val="0"/>
          <w:sz w:val="32"/>
          <w:szCs w:val="32"/>
        </w:rPr>
        <w:t>п</w:t>
      </w:r>
      <w:r w:rsidRPr="009B48EE">
        <w:rPr>
          <w:sz w:val="32"/>
          <w:szCs w:val="32"/>
        </w:rPr>
        <w:t xml:space="preserve">роводить ремонт электрооборудования и печей. </w:t>
      </w:r>
    </w:p>
    <w:p w:rsidR="009B48EE" w:rsidRPr="009B48EE" w:rsidRDefault="009B48EE" w:rsidP="009B48EE">
      <w:pPr>
        <w:pStyle w:val="a4"/>
        <w:spacing w:after="0" w:line="360" w:lineRule="auto"/>
        <w:ind w:firstLine="709"/>
        <w:jc w:val="both"/>
        <w:rPr>
          <w:sz w:val="32"/>
          <w:szCs w:val="32"/>
        </w:rPr>
      </w:pPr>
      <w:r w:rsidRPr="009B48EE">
        <w:rPr>
          <w:sz w:val="32"/>
          <w:szCs w:val="32"/>
        </w:rPr>
        <w:t xml:space="preserve">Для своевременной и успешной ликвидации возможного возгорания на садово-огородническом участке оборудуйте его первичными средствами пожаротушения (песок, емкость с водой и т.д.). </w:t>
      </w:r>
    </w:p>
    <w:p w:rsidR="009B48EE" w:rsidRPr="009B48EE" w:rsidRDefault="009B48EE" w:rsidP="009B48EE">
      <w:pPr>
        <w:pStyle w:val="a4"/>
        <w:spacing w:after="0" w:line="360" w:lineRule="auto"/>
        <w:ind w:firstLine="709"/>
        <w:jc w:val="both"/>
        <w:rPr>
          <w:sz w:val="32"/>
          <w:szCs w:val="32"/>
        </w:rPr>
      </w:pPr>
      <w:r w:rsidRPr="009B48EE">
        <w:rPr>
          <w:sz w:val="32"/>
          <w:szCs w:val="32"/>
        </w:rPr>
        <w:t>В случае пожара следует немедленно вызвать пожарную охрану по телефону 01,</w:t>
      </w:r>
      <w:r w:rsidRPr="009B48EE">
        <w:rPr>
          <w:sz w:val="32"/>
          <w:szCs w:val="32"/>
        </w:rPr>
        <w:t xml:space="preserve"> (с мобильного телефона – 112), 33-04-01 (Единая </w:t>
      </w:r>
      <w:r w:rsidRPr="009B48EE">
        <w:rPr>
          <w:sz w:val="28"/>
          <w:szCs w:val="28"/>
        </w:rPr>
        <w:t>дежурн</w:t>
      </w:r>
      <w:r w:rsidRPr="009B48EE">
        <w:rPr>
          <w:sz w:val="28"/>
          <w:szCs w:val="28"/>
        </w:rPr>
        <w:t>ая</w:t>
      </w:r>
      <w:r w:rsidRPr="009B48EE">
        <w:rPr>
          <w:sz w:val="28"/>
          <w:szCs w:val="28"/>
        </w:rPr>
        <w:t xml:space="preserve"> диспетчерск</w:t>
      </w:r>
      <w:r w:rsidRPr="009B48EE">
        <w:rPr>
          <w:sz w:val="28"/>
          <w:szCs w:val="28"/>
        </w:rPr>
        <w:t>ая</w:t>
      </w:r>
      <w:r w:rsidRPr="009B48EE">
        <w:rPr>
          <w:sz w:val="28"/>
          <w:szCs w:val="28"/>
        </w:rPr>
        <w:t xml:space="preserve"> службы </w:t>
      </w:r>
      <w:proofErr w:type="gramStart"/>
      <w:r w:rsidRPr="009B48EE">
        <w:rPr>
          <w:sz w:val="28"/>
          <w:szCs w:val="28"/>
        </w:rPr>
        <w:t>Хант</w:t>
      </w:r>
      <w:r w:rsidRPr="009B48EE">
        <w:rPr>
          <w:sz w:val="28"/>
          <w:szCs w:val="28"/>
        </w:rPr>
        <w:t>а</w:t>
      </w:r>
      <w:r w:rsidRPr="009B48EE">
        <w:rPr>
          <w:sz w:val="28"/>
          <w:szCs w:val="28"/>
        </w:rPr>
        <w:t>-Мансийского</w:t>
      </w:r>
      <w:proofErr w:type="gramEnd"/>
      <w:r w:rsidRPr="009B48EE">
        <w:rPr>
          <w:sz w:val="28"/>
          <w:szCs w:val="28"/>
        </w:rPr>
        <w:t xml:space="preserve"> района</w:t>
      </w:r>
      <w:r w:rsidRPr="009B48EE">
        <w:rPr>
          <w:sz w:val="28"/>
          <w:szCs w:val="28"/>
        </w:rPr>
        <w:t>)</w:t>
      </w:r>
    </w:p>
    <w:p w:rsidR="00577E56" w:rsidRDefault="00577E56"/>
    <w:p w:rsidR="009B48EE" w:rsidRDefault="009B48EE" w:rsidP="009B48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48EE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9B48EE" w:rsidRPr="009B48EE" w:rsidRDefault="009B48EE" w:rsidP="009B48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гражданской защиты»</w:t>
      </w:r>
      <w:bookmarkEnd w:id="0"/>
    </w:p>
    <w:sectPr w:rsidR="009B48EE" w:rsidRPr="009B48EE" w:rsidSect="00C5043B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EE"/>
    <w:rsid w:val="00577E56"/>
    <w:rsid w:val="009B48EE"/>
    <w:rsid w:val="00C5043B"/>
    <w:rsid w:val="00E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8EE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9B48EE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8EE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9B48EE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Касьяненко А.И.</cp:lastModifiedBy>
  <cp:revision>1</cp:revision>
  <dcterms:created xsi:type="dcterms:W3CDTF">2014-04-13T03:42:00Z</dcterms:created>
  <dcterms:modified xsi:type="dcterms:W3CDTF">2014-04-13T03:47:00Z</dcterms:modified>
</cp:coreProperties>
</file>